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396A9C" w:rsidRDefault="00002C4D" w:rsidP="00D45927">
      <w:pPr>
        <w:pStyle w:val="Heading2"/>
        <w:rPr>
          <w:b w:val="0"/>
          <w:bCs w:val="0"/>
          <w:sz w:val="24"/>
          <w:szCs w:val="24"/>
          <w:rtl/>
        </w:rPr>
      </w:pPr>
      <w:r w:rsidRPr="00396A9C">
        <w:rPr>
          <w:b w:val="0"/>
          <w:bCs w:val="0"/>
          <w:sz w:val="24"/>
          <w:szCs w:val="24"/>
          <w:rtl/>
        </w:rPr>
        <w:t xml:space="preserve">الفصل </w:t>
      </w:r>
      <w:r w:rsidR="00D45927" w:rsidRPr="00396A9C">
        <w:rPr>
          <w:rFonts w:hint="cs"/>
          <w:b w:val="0"/>
          <w:bCs w:val="0"/>
          <w:sz w:val="24"/>
          <w:szCs w:val="24"/>
          <w:rtl/>
        </w:rPr>
        <w:t>الثاني</w:t>
      </w:r>
      <w:r w:rsidR="008B2C6B" w:rsidRPr="00396A9C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002C4D" w:rsidRPr="00396A9C" w:rsidRDefault="00002C4D">
      <w:pPr>
        <w:pStyle w:val="Heading3"/>
        <w:jc w:val="left"/>
        <w:rPr>
          <w:sz w:val="32"/>
          <w:rtl/>
        </w:rPr>
      </w:pPr>
    </w:p>
    <w:p w:rsidR="00002C4D" w:rsidRPr="003E6063" w:rsidRDefault="006C1327" w:rsidP="00E775CE">
      <w:pPr>
        <w:jc w:val="center"/>
        <w:rPr>
          <w:rFonts w:cs="Simplified Arabic"/>
          <w:b/>
          <w:bCs/>
          <w:sz w:val="16"/>
          <w:szCs w:val="28"/>
          <w:rtl/>
        </w:rPr>
      </w:pPr>
      <w:r w:rsidRPr="003E6063">
        <w:rPr>
          <w:rFonts w:cs="Simplified Arabic" w:hint="cs"/>
          <w:b/>
          <w:bCs/>
          <w:sz w:val="16"/>
          <w:szCs w:val="28"/>
          <w:rtl/>
        </w:rPr>
        <w:t>الامن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59.4%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2013,</w:t>
      </w:r>
      <w:r w:rsidRPr="00B20266">
        <w:rPr>
          <w:rFonts w:cs="Simplified Arabic" w:hint="cs"/>
          <w:rtl/>
        </w:rPr>
        <w:t xml:space="preserve"> وان 4.7%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</w:t>
      </w:r>
      <w:proofErr w:type="spellEnd"/>
      <w:r w:rsidRPr="00B20266">
        <w:rPr>
          <w:rFonts w:cs="Simplified Arabic" w:hint="cs"/>
          <w:rtl/>
        </w:rPr>
        <w:t>، والمشاكل الاقتصادية، والمشاكل الاجتماعية بنسبة 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 xml:space="preserve">%، 16.0%، 15.0% على التوالي. 3.0% من الأسر في محافظة القدس تعرضت لفعل </w:t>
      </w:r>
      <w:proofErr w:type="spellStart"/>
      <w:r w:rsidRPr="00B20266">
        <w:rPr>
          <w:rFonts w:cs="Simplified Arabic" w:hint="cs"/>
          <w:rtl/>
        </w:rPr>
        <w:t>اجرامي</w:t>
      </w:r>
      <w:proofErr w:type="spellEnd"/>
      <w:r w:rsidRPr="00B20266">
        <w:rPr>
          <w:rFonts w:cs="Simplified Arabic" w:hint="cs"/>
          <w:rtl/>
        </w:rPr>
        <w:t xml:space="preserve"> بواقع 2.9%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و3.1% في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B20266" w:rsidRDefault="00B20266" w:rsidP="00B20266">
      <w:pPr>
        <w:jc w:val="lowKashida"/>
        <w:rPr>
          <w:rFonts w:cs="Simplified Arabic"/>
          <w:rtl/>
        </w:rPr>
      </w:pPr>
    </w:p>
    <w:p w:rsidR="005E3840" w:rsidRDefault="005E3840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ومن حيث الجهة التي تحملت عبئ الاضرار المادية</w:t>
      </w:r>
      <w:r w:rsidR="002A2C8E">
        <w:rPr>
          <w:rFonts w:cs="Simplified Arabic" w:hint="cs"/>
          <w:rtl/>
        </w:rPr>
        <w:t xml:space="preserve"> خلال العام 2013،</w:t>
      </w:r>
      <w:r w:rsidRPr="00B20266">
        <w:rPr>
          <w:rFonts w:cs="Simplified Arabic" w:hint="cs"/>
          <w:rtl/>
        </w:rPr>
        <w:t xml:space="preserve"> تحملت الضحية </w:t>
      </w:r>
      <w:proofErr w:type="spellStart"/>
      <w:r w:rsidRPr="00B20266">
        <w:rPr>
          <w:rFonts w:cs="Simplified Arabic" w:hint="cs"/>
          <w:rtl/>
        </w:rPr>
        <w:t>او</w:t>
      </w:r>
      <w:proofErr w:type="spellEnd"/>
      <w:r w:rsidRPr="00B20266">
        <w:rPr>
          <w:rFonts w:cs="Simplified Arabic" w:hint="cs"/>
          <w:rtl/>
        </w:rPr>
        <w:t xml:space="preserve"> عشيرتها </w:t>
      </w:r>
      <w:proofErr w:type="spellStart"/>
      <w:r w:rsidRPr="00B20266">
        <w:rPr>
          <w:rFonts w:cs="Simplified Arabic" w:hint="cs"/>
          <w:rtl/>
        </w:rPr>
        <w:t>العبئ</w:t>
      </w:r>
      <w:proofErr w:type="spellEnd"/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الاكبر</w:t>
      </w:r>
      <w:proofErr w:type="spellEnd"/>
      <w:r w:rsidRPr="00B20266">
        <w:rPr>
          <w:rFonts w:cs="Simplified Arabic" w:hint="cs"/>
          <w:rtl/>
        </w:rPr>
        <w:t xml:space="preserve"> من </w:t>
      </w:r>
      <w:proofErr w:type="spellStart"/>
      <w:r w:rsidRPr="00B20266">
        <w:rPr>
          <w:rFonts w:cs="Simplified Arabic" w:hint="cs"/>
          <w:rtl/>
        </w:rPr>
        <w:t>الاضرار</w:t>
      </w:r>
      <w:proofErr w:type="spellEnd"/>
      <w:r w:rsidRPr="00B20266">
        <w:rPr>
          <w:rFonts w:cs="Simplified Arabic" w:hint="cs"/>
          <w:rtl/>
        </w:rPr>
        <w:t xml:space="preserve"> بنسبة 86.9%، ومنفذ الجريمة أو عشيرته تحمل بنسبة 7.3%، في حين تحملت شركات التأمين نسبة 5.8% من عبئ </w:t>
      </w:r>
      <w:proofErr w:type="spellStart"/>
      <w:r w:rsidRPr="00B20266">
        <w:rPr>
          <w:rFonts w:cs="Simplified Arabic" w:hint="cs"/>
          <w:rtl/>
        </w:rPr>
        <w:t>الاضرار</w:t>
      </w:r>
      <w:proofErr w:type="spellEnd"/>
      <w:r w:rsidRPr="00B20266">
        <w:rPr>
          <w:rFonts w:cs="Simplified Arabic" w:hint="cs"/>
          <w:rtl/>
        </w:rPr>
        <w:t xml:space="preserve"> المادية.</w:t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168"/>
        <w:gridCol w:w="991"/>
        <w:gridCol w:w="886"/>
        <w:gridCol w:w="2513"/>
      </w:tblGrid>
      <w:tr w:rsidR="00FC45A9" w:rsidRPr="000250C7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الاعتقاد بوجود أشخاص يتعاطون المخدرات في البيئة المحيطة حسب المنطقة ومؤشرات مختارة، 2013</w:t>
            </w:r>
          </w:p>
        </w:tc>
      </w:tr>
      <w:tr w:rsidR="00FC45A9" w:rsidRPr="00B20266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 and Selected Indicators, 2013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865AA6">
        <w:trPr>
          <w:trHeight w:val="64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Jerusalem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think  there is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 in their environment: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45031" w:rsidRPr="00B20266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للأسر الفلسطينية في محافظة القدس حسب السبب الرئيسي في وجود ظاهرة تعاطي المخدرات، 2013</w:t>
      </w:r>
      <w:bookmarkEnd w:id="0"/>
    </w:p>
    <w:p w:rsidR="00045031" w:rsidRPr="00B20266" w:rsidRDefault="00045031" w:rsidP="00865A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 of Drug Abuse, 2013</w:t>
      </w:r>
    </w:p>
    <w:tbl>
      <w:tblPr>
        <w:bidiVisual/>
        <w:tblW w:w="8116" w:type="dxa"/>
        <w:jc w:val="center"/>
        <w:tblInd w:w="-319" w:type="dxa"/>
        <w:tblLook w:val="04A0"/>
      </w:tblPr>
      <w:tblGrid>
        <w:gridCol w:w="3177"/>
        <w:gridCol w:w="1480"/>
        <w:gridCol w:w="3459"/>
      </w:tblGrid>
      <w:tr w:rsidR="00FC45A9" w:rsidRPr="000250C7" w:rsidTr="00865AA6">
        <w:trPr>
          <w:trHeight w:val="120"/>
          <w:jc w:val="center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C45A9" w:rsidRPr="000250C7" w:rsidTr="00865AA6">
        <w:trPr>
          <w:trHeight w:val="820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السبب الرئيسي في وجود هذه الظاهرة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865AA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Reason of the Phenomena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405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Lack of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ousehold’s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of its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ons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tbl>
      <w:tblPr>
        <w:bidiVisual/>
        <w:tblW w:w="8271" w:type="dxa"/>
        <w:jc w:val="center"/>
        <w:tblLayout w:type="fixed"/>
        <w:tblLook w:val="04A0"/>
      </w:tblPr>
      <w:tblGrid>
        <w:gridCol w:w="2420"/>
        <w:gridCol w:w="1290"/>
        <w:gridCol w:w="1017"/>
        <w:gridCol w:w="826"/>
        <w:gridCol w:w="2718"/>
      </w:tblGrid>
      <w:tr w:rsidR="000250C7" w:rsidRPr="00B20266" w:rsidTr="007F28AC">
        <w:trPr>
          <w:trHeight w:val="708"/>
          <w:jc w:val="center"/>
        </w:trPr>
        <w:tc>
          <w:tcPr>
            <w:tcW w:w="8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   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2013 </w:t>
            </w:r>
            <w:bookmarkEnd w:id="1"/>
          </w:p>
        </w:tc>
      </w:tr>
      <w:tr w:rsidR="000250C7" w:rsidRPr="000250C7" w:rsidTr="007F28AC">
        <w:trPr>
          <w:trHeight w:val="464"/>
          <w:jc w:val="center"/>
        </w:trPr>
        <w:tc>
          <w:tcPr>
            <w:tcW w:w="8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611D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the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992B0C">
        <w:trPr>
          <w:trHeight w:val="120"/>
          <w:jc w:val="center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992B0C">
        <w:trPr>
          <w:trHeight w:val="815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B07B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65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/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/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568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by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71"/>
          <w:jc w:val="center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r>
        <w:br w:type="page"/>
      </w:r>
    </w:p>
    <w:tbl>
      <w:tblPr>
        <w:bidiVisual/>
        <w:tblW w:w="8271" w:type="dxa"/>
        <w:jc w:val="center"/>
        <w:tblLayout w:type="fixed"/>
        <w:tblLook w:val="04A0"/>
      </w:tblPr>
      <w:tblGrid>
        <w:gridCol w:w="2645"/>
        <w:gridCol w:w="1420"/>
        <w:gridCol w:w="708"/>
        <w:gridCol w:w="647"/>
        <w:gridCol w:w="2851"/>
      </w:tblGrid>
      <w:tr w:rsidR="00B20266" w:rsidRPr="000250C7" w:rsidTr="007F28AC">
        <w:trPr>
          <w:trHeight w:val="20"/>
          <w:jc w:val="center"/>
        </w:trPr>
        <w:tc>
          <w:tcPr>
            <w:tcW w:w="7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B20266" w:rsidRDefault="00B20266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 التوزيع النسبي للأسر الفلسطينية في محافظة القدس التي تعرضت لفعل اجرامي خلال 12 شهر الماضية حسب الجهة التي تحملت عبئ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الاضرار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المادية، 2013</w:t>
            </w:r>
          </w:p>
        </w:tc>
      </w:tr>
      <w:tr w:rsidR="00B20266" w:rsidRPr="00A611D6" w:rsidTr="007F28AC">
        <w:trPr>
          <w:trHeight w:val="20"/>
          <w:jc w:val="center"/>
        </w:trPr>
        <w:tc>
          <w:tcPr>
            <w:tcW w:w="7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FB1" w:rsidRPr="00B20266" w:rsidRDefault="00954FB1" w:rsidP="004451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</w:t>
            </w:r>
            <w:r>
              <w:rPr>
                <w:rFonts w:ascii="Arial" w:hAnsi="Arial" w:cs="Arial"/>
                <w:lang w:eastAsia="en-US"/>
              </w:rPr>
              <w:t xml:space="preserve"> which</w:t>
            </w:r>
            <w:r w:rsidRPr="00B20266">
              <w:rPr>
                <w:rFonts w:ascii="Arial" w:hAnsi="Arial" w:cs="Arial"/>
                <w:lang w:eastAsia="en-US"/>
              </w:rPr>
              <w:t xml:space="preserve"> Subjected to Criminal Offense During Previous 12 Months by 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The </w:t>
            </w:r>
            <w:r w:rsidR="004451C7">
              <w:rPr>
                <w:rFonts w:ascii="Arial" w:hAnsi="Arial" w:cs="Arial"/>
                <w:lang w:eastAsia="en-US"/>
              </w:rPr>
              <w:t>P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arty </w:t>
            </w:r>
            <w:r w:rsidR="004451C7">
              <w:rPr>
                <w:rFonts w:ascii="Arial" w:hAnsi="Arial" w:cs="Arial"/>
                <w:lang w:eastAsia="en-US"/>
              </w:rPr>
              <w:t>T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hat </w:t>
            </w:r>
            <w:r w:rsidR="004451C7">
              <w:rPr>
                <w:rFonts w:ascii="Arial" w:hAnsi="Arial" w:cs="Arial"/>
                <w:lang w:eastAsia="en-US"/>
              </w:rPr>
              <w:t>B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ore the </w:t>
            </w:r>
            <w:r w:rsidR="004451C7">
              <w:rPr>
                <w:rFonts w:ascii="Arial" w:hAnsi="Arial" w:cs="Arial"/>
                <w:lang w:eastAsia="en-US"/>
              </w:rPr>
              <w:t>B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urden of </w:t>
            </w:r>
            <w:r w:rsidR="004451C7">
              <w:rPr>
                <w:rFonts w:ascii="Arial" w:hAnsi="Arial" w:cs="Arial"/>
                <w:lang w:eastAsia="en-US"/>
              </w:rPr>
              <w:t>P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hysical </w:t>
            </w:r>
            <w:r w:rsidR="004451C7">
              <w:rPr>
                <w:rFonts w:ascii="Arial" w:hAnsi="Arial" w:cs="Arial"/>
                <w:lang w:eastAsia="en-US"/>
              </w:rPr>
              <w:t>D</w:t>
            </w:r>
            <w:r w:rsidR="00A611D6" w:rsidRPr="00A611D6">
              <w:rPr>
                <w:rFonts w:ascii="Arial" w:hAnsi="Arial" w:cs="Arial"/>
                <w:lang w:eastAsia="en-US"/>
              </w:rPr>
              <w:t>amage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  <w:p w:rsidR="00B20266" w:rsidRPr="00A611D6" w:rsidRDefault="00B20266" w:rsidP="0084717C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B20266" w:rsidRPr="000250C7" w:rsidTr="007F28AC">
        <w:trPr>
          <w:trHeight w:val="20"/>
          <w:jc w:val="center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20266" w:rsidRPr="000250C7" w:rsidTr="007F28AC">
        <w:trPr>
          <w:trHeight w:val="20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الجهة التي تحملت عبئ </w:t>
            </w:r>
            <w:proofErr w:type="spellStart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لاضرار</w:t>
            </w:r>
            <w:proofErr w:type="spellEnd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4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منفذ الجريمة / عشيرته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tabs>
                <w:tab w:val="right" w:pos="34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Crime port / clan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الضحية / عشيرته</w:t>
            </w:r>
          </w:p>
        </w:tc>
        <w:tc>
          <w:tcPr>
            <w:tcW w:w="13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tabs>
                <w:tab w:val="right" w:pos="433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Victim / clan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A419A1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3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 w:rsidR="00A419A1"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Pr="00B20266" w:rsidRDefault="008C181E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للأسر الفلسطينية التي تعرضت لفعل اجرامي خلال 12 شهر الماضية حسب الجهة التي تحملت عبئ </w:t>
      </w:r>
      <w:proofErr w:type="spellStart"/>
      <w:r w:rsidRPr="00B20266">
        <w:rPr>
          <w:rFonts w:ascii="Simplified Arabic" w:hAnsi="Simplified Arabic"/>
          <w:b/>
          <w:bCs/>
          <w:sz w:val="18"/>
          <w:szCs w:val="18"/>
          <w:rtl/>
        </w:rPr>
        <w:t>الاضرار</w:t>
      </w:r>
      <w:proofErr w:type="spellEnd"/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</w:t>
      </w:r>
      <w:r w:rsidRPr="00B20266">
        <w:rPr>
          <w:rFonts w:ascii="Simplified Arabic" w:hAnsi="Simplified Arabic"/>
          <w:b/>
          <w:bCs/>
          <w:sz w:val="18"/>
          <w:szCs w:val="18"/>
          <w:rtl/>
        </w:rPr>
        <w:t>المادية، 2013</w:t>
      </w:r>
    </w:p>
    <w:p w:rsidR="00A57F4D" w:rsidRPr="00CA7CC3" w:rsidRDefault="00A57F4D" w:rsidP="00A57F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which Subjected to Criminal Offense During Previous 12 Months by Party Carried out Burden  of </w:t>
      </w:r>
      <w:r>
        <w:rPr>
          <w:rFonts w:ascii="Arial" w:hAnsi="Arial" w:cs="Arial"/>
          <w:color w:val="000000" w:themeColor="text1"/>
          <w:lang w:eastAsia="en-US"/>
        </w:rPr>
        <w:t>Physical</w:t>
      </w:r>
      <w:r w:rsidRPr="00CA7CC3">
        <w:rPr>
          <w:rFonts w:ascii="Arial" w:hAnsi="Arial" w:cs="Arial"/>
          <w:color w:val="000000" w:themeColor="text1"/>
          <w:lang w:eastAsia="en-US"/>
        </w:rPr>
        <w:t xml:space="preserve">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8C181E" w:rsidRDefault="008C181E" w:rsidP="00FC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tl/>
        </w:rPr>
      </w:pPr>
      <w:r>
        <w:rPr>
          <w:noProof/>
        </w:rPr>
        <w:drawing>
          <wp:inline distT="0" distB="0" distL="0" distR="0">
            <wp:extent cx="4356000" cy="2520564"/>
            <wp:effectExtent l="0" t="0" r="0" b="0"/>
            <wp:docPr id="2" name="Object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316"/>
        <w:gridCol w:w="986"/>
        <w:gridCol w:w="743"/>
        <w:gridCol w:w="2513"/>
      </w:tblGrid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11177D">
      <w:pPr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8845F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09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46B" w:rsidRDefault="0024446B" w:rsidP="00002C4D">
      <w:r>
        <w:separator/>
      </w:r>
    </w:p>
  </w:endnote>
  <w:endnote w:type="continuationSeparator" w:id="0">
    <w:p w:rsidR="0024446B" w:rsidRDefault="0024446B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Default="00B2071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849F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849F3" w:rsidRDefault="000849F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E62E9D" w:rsidRDefault="00B20714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0849F3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A57F4D">
      <w:rPr>
        <w:rFonts w:cs="Times New Roman"/>
        <w:noProof/>
        <w:sz w:val="16"/>
        <w:szCs w:val="16"/>
        <w:rtl/>
      </w:rPr>
      <w:t>114</w:t>
    </w:r>
    <w:r w:rsidRPr="00E62E9D">
      <w:rPr>
        <w:rFonts w:cs="Times New Roman"/>
        <w:sz w:val="16"/>
        <w:szCs w:val="16"/>
      </w:rPr>
      <w:fldChar w:fldCharType="end"/>
    </w:r>
  </w:p>
  <w:p w:rsidR="000849F3" w:rsidRDefault="000849F3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E775CE" w:rsidRPr="00E62E9D" w:rsidRDefault="00B20714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1A0D16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A57F4D">
          <w:rPr>
            <w:rFonts w:cs="Times New Roman"/>
            <w:noProof/>
            <w:sz w:val="16"/>
            <w:szCs w:val="16"/>
            <w:rtl/>
          </w:rPr>
          <w:t>109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0849F3" w:rsidRDefault="000849F3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46B" w:rsidRDefault="0024446B" w:rsidP="00002C4D">
      <w:r>
        <w:separator/>
      </w:r>
    </w:p>
  </w:footnote>
  <w:footnote w:type="continuationSeparator" w:id="0">
    <w:p w:rsidR="0024446B" w:rsidRDefault="0024446B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927" w:rsidRPr="00324161" w:rsidRDefault="00D45927" w:rsidP="00A167F7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 w:rsidR="00A167F7">
      <w:rPr>
        <w:rFonts w:cs="Simplified Arabic" w:hint="cs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الثاني عشر</w:t>
    </w:r>
    <w:r>
      <w:rPr>
        <w:rFonts w:cs="Simplified Arabic"/>
        <w:szCs w:val="16"/>
        <w:rtl/>
      </w:rPr>
      <w:t>-</w:t>
    </w:r>
    <w:r w:rsidR="006C1327">
      <w:rPr>
        <w:rFonts w:cs="Simplified Arabic" w:hint="cs"/>
        <w:szCs w:val="16"/>
        <w:rtl/>
      </w:rPr>
      <w:t xml:space="preserve"> </w:t>
    </w:r>
    <w:proofErr w:type="spellStart"/>
    <w:r w:rsidR="006C1327">
      <w:rPr>
        <w:rFonts w:cs="Simplified Arabic" w:hint="cs"/>
        <w:szCs w:val="16"/>
        <w:rtl/>
      </w:rPr>
      <w:t>الامن</w:t>
    </w:r>
    <w:proofErr w:type="spellEnd"/>
    <w:r w:rsidR="006C1327">
      <w:rPr>
        <w:rFonts w:cs="Simplified Arabic" w:hint="cs"/>
        <w:szCs w:val="16"/>
        <w:rtl/>
      </w:rPr>
      <w:t xml:space="preserve"> والعدالة</w:t>
    </w:r>
  </w:p>
  <w:p w:rsidR="000849F3" w:rsidRPr="00103DF6" w:rsidRDefault="000849F3" w:rsidP="00103DF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13" w:rsidRPr="00324161" w:rsidRDefault="00F42213" w:rsidP="00A167F7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</w:t>
    </w:r>
    <w:r w:rsidR="00A167F7">
      <w:rPr>
        <w:rFonts w:cs="Simplified Arabic" w:hint="cs"/>
        <w:szCs w:val="16"/>
        <w:rtl/>
      </w:rPr>
      <w:t>5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الثاني عشر</w:t>
    </w:r>
    <w:r>
      <w:rPr>
        <w:rFonts w:cs="Simplified Arabic"/>
        <w:szCs w:val="16"/>
        <w:rtl/>
      </w:rPr>
      <w:t>-</w:t>
    </w:r>
    <w:r w:rsidR="006C1327">
      <w:rPr>
        <w:rFonts w:cs="Simplified Arabic" w:hint="cs"/>
        <w:szCs w:val="16"/>
        <w:rtl/>
      </w:rPr>
      <w:t xml:space="preserve"> </w:t>
    </w:r>
    <w:proofErr w:type="spellStart"/>
    <w:r w:rsidR="006C1327">
      <w:rPr>
        <w:rFonts w:cs="Simplified Arabic" w:hint="cs"/>
        <w:szCs w:val="16"/>
        <w:rtl/>
      </w:rPr>
      <w:t>الامن</w:t>
    </w:r>
    <w:proofErr w:type="spellEnd"/>
    <w:r w:rsidR="006C1327">
      <w:rPr>
        <w:rFonts w:cs="Simplified Arabic" w:hint="cs"/>
        <w:szCs w:val="16"/>
        <w:rtl/>
      </w:rPr>
      <w:t xml:space="preserve"> والعدالة</w:t>
    </w:r>
  </w:p>
  <w:p w:rsidR="000849F3" w:rsidRPr="00F42213" w:rsidRDefault="000849F3" w:rsidP="00F42213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5031"/>
    <w:rsid w:val="00046F70"/>
    <w:rsid w:val="00053769"/>
    <w:rsid w:val="00054CE7"/>
    <w:rsid w:val="0006375E"/>
    <w:rsid w:val="00066C20"/>
    <w:rsid w:val="00075031"/>
    <w:rsid w:val="00077A00"/>
    <w:rsid w:val="000821ED"/>
    <w:rsid w:val="000837CF"/>
    <w:rsid w:val="000849F3"/>
    <w:rsid w:val="000868A2"/>
    <w:rsid w:val="00086B25"/>
    <w:rsid w:val="0009020F"/>
    <w:rsid w:val="00090B98"/>
    <w:rsid w:val="000962F2"/>
    <w:rsid w:val="00097E85"/>
    <w:rsid w:val="000A5FEF"/>
    <w:rsid w:val="000B2A94"/>
    <w:rsid w:val="000B5B7B"/>
    <w:rsid w:val="000C72A0"/>
    <w:rsid w:val="000C7A4E"/>
    <w:rsid w:val="000D6E95"/>
    <w:rsid w:val="000E2358"/>
    <w:rsid w:val="000E74E0"/>
    <w:rsid w:val="000F6113"/>
    <w:rsid w:val="00103DF6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34B20"/>
    <w:rsid w:val="00153EBB"/>
    <w:rsid w:val="00155588"/>
    <w:rsid w:val="00164FF8"/>
    <w:rsid w:val="00167D2B"/>
    <w:rsid w:val="0017177C"/>
    <w:rsid w:val="00173D56"/>
    <w:rsid w:val="001820C5"/>
    <w:rsid w:val="00183680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7963"/>
    <w:rsid w:val="001F068D"/>
    <w:rsid w:val="00201EB3"/>
    <w:rsid w:val="002073BD"/>
    <w:rsid w:val="002074AB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D9F"/>
    <w:rsid w:val="002410BE"/>
    <w:rsid w:val="00243B9B"/>
    <w:rsid w:val="0024446B"/>
    <w:rsid w:val="002500E3"/>
    <w:rsid w:val="002622A1"/>
    <w:rsid w:val="00270C14"/>
    <w:rsid w:val="00271358"/>
    <w:rsid w:val="0027534E"/>
    <w:rsid w:val="002873F9"/>
    <w:rsid w:val="0029083E"/>
    <w:rsid w:val="002A0A31"/>
    <w:rsid w:val="002A2C8E"/>
    <w:rsid w:val="002A479F"/>
    <w:rsid w:val="002B48FF"/>
    <w:rsid w:val="002C2514"/>
    <w:rsid w:val="002C5E6B"/>
    <w:rsid w:val="002C5E7F"/>
    <w:rsid w:val="002D6538"/>
    <w:rsid w:val="002E7A4A"/>
    <w:rsid w:val="002F2229"/>
    <w:rsid w:val="002F4BC3"/>
    <w:rsid w:val="00304AB8"/>
    <w:rsid w:val="00306F59"/>
    <w:rsid w:val="00307763"/>
    <w:rsid w:val="003129BB"/>
    <w:rsid w:val="00313071"/>
    <w:rsid w:val="003143EB"/>
    <w:rsid w:val="00317B4B"/>
    <w:rsid w:val="00320404"/>
    <w:rsid w:val="00322CBA"/>
    <w:rsid w:val="00324161"/>
    <w:rsid w:val="00325913"/>
    <w:rsid w:val="00325D4F"/>
    <w:rsid w:val="003316DF"/>
    <w:rsid w:val="00340313"/>
    <w:rsid w:val="00351974"/>
    <w:rsid w:val="003541ED"/>
    <w:rsid w:val="00363B4F"/>
    <w:rsid w:val="00364AD3"/>
    <w:rsid w:val="00365482"/>
    <w:rsid w:val="0036794E"/>
    <w:rsid w:val="0037434A"/>
    <w:rsid w:val="003746B7"/>
    <w:rsid w:val="00381096"/>
    <w:rsid w:val="00384ED6"/>
    <w:rsid w:val="00395B54"/>
    <w:rsid w:val="00396A9C"/>
    <w:rsid w:val="003B1B97"/>
    <w:rsid w:val="003B2AEB"/>
    <w:rsid w:val="003B42A6"/>
    <w:rsid w:val="003B5F57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506D01"/>
    <w:rsid w:val="00513910"/>
    <w:rsid w:val="0051406C"/>
    <w:rsid w:val="00515502"/>
    <w:rsid w:val="00523A58"/>
    <w:rsid w:val="00524C3F"/>
    <w:rsid w:val="00534D16"/>
    <w:rsid w:val="00547318"/>
    <w:rsid w:val="00547F40"/>
    <w:rsid w:val="00551F20"/>
    <w:rsid w:val="00563730"/>
    <w:rsid w:val="00563A1E"/>
    <w:rsid w:val="005648F9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E1373"/>
    <w:rsid w:val="005E2A12"/>
    <w:rsid w:val="005E3840"/>
    <w:rsid w:val="005E7095"/>
    <w:rsid w:val="005F1AEB"/>
    <w:rsid w:val="005F4A38"/>
    <w:rsid w:val="00601ABA"/>
    <w:rsid w:val="00603C30"/>
    <w:rsid w:val="006052BF"/>
    <w:rsid w:val="00631AD9"/>
    <w:rsid w:val="006333E0"/>
    <w:rsid w:val="006344B4"/>
    <w:rsid w:val="0065125D"/>
    <w:rsid w:val="00652083"/>
    <w:rsid w:val="00664D80"/>
    <w:rsid w:val="00672285"/>
    <w:rsid w:val="00673E56"/>
    <w:rsid w:val="006767A9"/>
    <w:rsid w:val="00677339"/>
    <w:rsid w:val="00681ED1"/>
    <w:rsid w:val="00686F48"/>
    <w:rsid w:val="0069783B"/>
    <w:rsid w:val="00697DF1"/>
    <w:rsid w:val="006A2F6B"/>
    <w:rsid w:val="006B24D5"/>
    <w:rsid w:val="006B319C"/>
    <w:rsid w:val="006B39F0"/>
    <w:rsid w:val="006C1327"/>
    <w:rsid w:val="006D118C"/>
    <w:rsid w:val="006D4A89"/>
    <w:rsid w:val="006E3A31"/>
    <w:rsid w:val="006E7025"/>
    <w:rsid w:val="006F18B3"/>
    <w:rsid w:val="006F320E"/>
    <w:rsid w:val="006F53FB"/>
    <w:rsid w:val="00711958"/>
    <w:rsid w:val="00716385"/>
    <w:rsid w:val="00725299"/>
    <w:rsid w:val="00731CDA"/>
    <w:rsid w:val="00731FC3"/>
    <w:rsid w:val="0073552B"/>
    <w:rsid w:val="0074428A"/>
    <w:rsid w:val="007629B3"/>
    <w:rsid w:val="00766BE6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11776"/>
    <w:rsid w:val="00816AEF"/>
    <w:rsid w:val="00821980"/>
    <w:rsid w:val="008261EF"/>
    <w:rsid w:val="0082649A"/>
    <w:rsid w:val="0083293D"/>
    <w:rsid w:val="0083596C"/>
    <w:rsid w:val="0084750C"/>
    <w:rsid w:val="00850E0C"/>
    <w:rsid w:val="00854C45"/>
    <w:rsid w:val="00855FBF"/>
    <w:rsid w:val="00860F0D"/>
    <w:rsid w:val="00861E0F"/>
    <w:rsid w:val="0086503F"/>
    <w:rsid w:val="00866A2C"/>
    <w:rsid w:val="0087097A"/>
    <w:rsid w:val="00875013"/>
    <w:rsid w:val="00877D54"/>
    <w:rsid w:val="00882705"/>
    <w:rsid w:val="008845FA"/>
    <w:rsid w:val="008A3845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911"/>
    <w:rsid w:val="00903D45"/>
    <w:rsid w:val="00912166"/>
    <w:rsid w:val="009202EF"/>
    <w:rsid w:val="00932597"/>
    <w:rsid w:val="00936067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918B5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F15EB"/>
    <w:rsid w:val="009F4110"/>
    <w:rsid w:val="009F5363"/>
    <w:rsid w:val="009F6637"/>
    <w:rsid w:val="00A05F7F"/>
    <w:rsid w:val="00A1237B"/>
    <w:rsid w:val="00A124A5"/>
    <w:rsid w:val="00A14B31"/>
    <w:rsid w:val="00A156E2"/>
    <w:rsid w:val="00A15C9E"/>
    <w:rsid w:val="00A167F7"/>
    <w:rsid w:val="00A26972"/>
    <w:rsid w:val="00A2771E"/>
    <w:rsid w:val="00A3195C"/>
    <w:rsid w:val="00A31B89"/>
    <w:rsid w:val="00A419A1"/>
    <w:rsid w:val="00A41CDB"/>
    <w:rsid w:val="00A501C7"/>
    <w:rsid w:val="00A57F4D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B18A6"/>
    <w:rsid w:val="00AB5580"/>
    <w:rsid w:val="00AC1360"/>
    <w:rsid w:val="00AC14C1"/>
    <w:rsid w:val="00AC218F"/>
    <w:rsid w:val="00AD335C"/>
    <w:rsid w:val="00AD3838"/>
    <w:rsid w:val="00AD7897"/>
    <w:rsid w:val="00AE3127"/>
    <w:rsid w:val="00AE4DAF"/>
    <w:rsid w:val="00AF0756"/>
    <w:rsid w:val="00AF0870"/>
    <w:rsid w:val="00AF70CC"/>
    <w:rsid w:val="00B002B6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7FA"/>
    <w:rsid w:val="00B7129A"/>
    <w:rsid w:val="00B71A11"/>
    <w:rsid w:val="00B741B3"/>
    <w:rsid w:val="00B76A1B"/>
    <w:rsid w:val="00B77F4C"/>
    <w:rsid w:val="00B80286"/>
    <w:rsid w:val="00B84553"/>
    <w:rsid w:val="00B92EAA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767"/>
    <w:rsid w:val="00C11DD9"/>
    <w:rsid w:val="00C156FF"/>
    <w:rsid w:val="00C206EB"/>
    <w:rsid w:val="00C20901"/>
    <w:rsid w:val="00C21B59"/>
    <w:rsid w:val="00C22A3E"/>
    <w:rsid w:val="00C31E3E"/>
    <w:rsid w:val="00C32A7A"/>
    <w:rsid w:val="00C37683"/>
    <w:rsid w:val="00C44A7C"/>
    <w:rsid w:val="00C45035"/>
    <w:rsid w:val="00C53574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C351B"/>
    <w:rsid w:val="00CC78D2"/>
    <w:rsid w:val="00CD2CF7"/>
    <w:rsid w:val="00CD57CF"/>
    <w:rsid w:val="00CD7635"/>
    <w:rsid w:val="00CE40F4"/>
    <w:rsid w:val="00CF2BFE"/>
    <w:rsid w:val="00D00FBD"/>
    <w:rsid w:val="00D00FEF"/>
    <w:rsid w:val="00D0633E"/>
    <w:rsid w:val="00D0658F"/>
    <w:rsid w:val="00D207BB"/>
    <w:rsid w:val="00D26ACA"/>
    <w:rsid w:val="00D33B48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66A5"/>
    <w:rsid w:val="00DB7BB9"/>
    <w:rsid w:val="00DC6354"/>
    <w:rsid w:val="00DC6CA6"/>
    <w:rsid w:val="00DD60AA"/>
    <w:rsid w:val="00DE1BCA"/>
    <w:rsid w:val="00DE3D43"/>
    <w:rsid w:val="00DF2742"/>
    <w:rsid w:val="00DF7C07"/>
    <w:rsid w:val="00DF7F92"/>
    <w:rsid w:val="00E027EA"/>
    <w:rsid w:val="00E11C21"/>
    <w:rsid w:val="00E1365C"/>
    <w:rsid w:val="00E22C79"/>
    <w:rsid w:val="00E311C0"/>
    <w:rsid w:val="00E346FD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4CFE"/>
    <w:rsid w:val="00EB71EF"/>
    <w:rsid w:val="00EC36A7"/>
    <w:rsid w:val="00EC6A1B"/>
    <w:rsid w:val="00ED02FE"/>
    <w:rsid w:val="00ED20A1"/>
    <w:rsid w:val="00ED2C87"/>
    <w:rsid w:val="00EE0F92"/>
    <w:rsid w:val="00EE682F"/>
    <w:rsid w:val="00EF4557"/>
    <w:rsid w:val="00F01B63"/>
    <w:rsid w:val="00F0502C"/>
    <w:rsid w:val="00F061C2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905D2"/>
    <w:rsid w:val="00FA3C1D"/>
    <w:rsid w:val="00FA5F63"/>
    <w:rsid w:val="00FA7BDC"/>
    <w:rsid w:val="00FB27FC"/>
    <w:rsid w:val="00FB3CF8"/>
    <w:rsid w:val="00FB6586"/>
    <w:rsid w:val="00FC227D"/>
    <w:rsid w:val="00FC45A9"/>
    <w:rsid w:val="00FC5057"/>
    <w:rsid w:val="00FD3E5D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638"/>
          <c:y val="0.14540059347181244"/>
          <c:w val="0.46092503987242239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الضحية /عشيرته     </a:t>
                    </a:r>
                    <a:r>
                      <a:rPr lang="en-US"/>
                      <a:t>Victim \Clan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442E-2"/>
                  <c:y val="-0.31036425681222585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منفذ الجريمة / عشيرته </a:t>
                    </a:r>
                    <a:r>
                      <a:rPr lang="en-US"/>
                      <a:t>Crime Port\Clan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0.86900000000000022</c:v>
                </c:pt>
                <c:pt idx="1">
                  <c:v>7.3000000000000009E-2</c:v>
                </c:pt>
                <c:pt idx="2">
                  <c:v>5.8000000000000003E-2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626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maen</cp:lastModifiedBy>
  <cp:revision>130</cp:revision>
  <cp:lastPrinted>2015-06-09T06:52:00Z</cp:lastPrinted>
  <dcterms:created xsi:type="dcterms:W3CDTF">2013-04-21T10:57:00Z</dcterms:created>
  <dcterms:modified xsi:type="dcterms:W3CDTF">2015-06-09T07:03:00Z</dcterms:modified>
</cp:coreProperties>
</file>